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DCB" w:rsidRPr="00A72DCB" w:rsidRDefault="00A72DCB" w:rsidP="00A72DC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2DCB">
        <w:rPr>
          <w:rFonts w:ascii="Cambria" w:eastAsia="Times New Roman" w:hAnsi="Cambria" w:cs="Tahoma"/>
          <w:b/>
          <w:bCs/>
          <w:color w:val="FF0000"/>
          <w:sz w:val="56"/>
          <w:szCs w:val="56"/>
          <w:lang w:eastAsia="ru-RU"/>
        </w:rPr>
        <w:t>С 29 мая по 20 июня 2025 года</w:t>
      </w:r>
    </w:p>
    <w:p w:rsidR="00A72DCB" w:rsidRPr="00A72DCB" w:rsidRDefault="00A72DCB" w:rsidP="00A72DC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2DCB">
        <w:rPr>
          <w:rFonts w:ascii="Cambria" w:eastAsia="Times New Roman" w:hAnsi="Cambria" w:cs="Tahoma"/>
          <w:color w:val="555555"/>
          <w:sz w:val="52"/>
          <w:szCs w:val="52"/>
          <w:lang w:eastAsia="ru-RU"/>
        </w:rPr>
        <w:t>на базе</w:t>
      </w:r>
    </w:p>
    <w:p w:rsidR="00A72DCB" w:rsidRPr="00A72DCB" w:rsidRDefault="00A72DCB" w:rsidP="00A72DC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Cambria" w:eastAsia="Times New Roman" w:hAnsi="Cambria" w:cs="Tahoma"/>
          <w:color w:val="555555"/>
          <w:sz w:val="52"/>
          <w:szCs w:val="52"/>
          <w:lang w:eastAsia="ru-RU"/>
        </w:rPr>
        <w:t>МАОУ СОШ № 178 с углубленным изучением отдельных предметов</w:t>
      </w:r>
      <w:r w:rsidRPr="00A72DCB">
        <w:rPr>
          <w:rFonts w:ascii="Cambria" w:eastAsia="Times New Roman" w:hAnsi="Cambria" w:cs="Tahoma"/>
          <w:color w:val="555555"/>
          <w:sz w:val="52"/>
          <w:szCs w:val="52"/>
          <w:lang w:eastAsia="ru-RU"/>
        </w:rPr>
        <w:t>  организуется городской лагерь с дневным пребы</w:t>
      </w:r>
      <w:r>
        <w:rPr>
          <w:rFonts w:ascii="Cambria" w:eastAsia="Times New Roman" w:hAnsi="Cambria" w:cs="Tahoma"/>
          <w:color w:val="555555"/>
          <w:sz w:val="52"/>
          <w:szCs w:val="52"/>
          <w:lang w:eastAsia="ru-RU"/>
        </w:rPr>
        <w:t>ванием детей «Волшебная страна детства</w:t>
      </w:r>
      <w:r w:rsidRPr="00A72DCB">
        <w:rPr>
          <w:rFonts w:ascii="Cambria" w:eastAsia="Times New Roman" w:hAnsi="Cambria" w:cs="Tahoma"/>
          <w:color w:val="555555"/>
          <w:sz w:val="52"/>
          <w:szCs w:val="52"/>
          <w:lang w:eastAsia="ru-RU"/>
        </w:rPr>
        <w:t>»</w:t>
      </w:r>
    </w:p>
    <w:p w:rsidR="00A72DCB" w:rsidRPr="00A72DCB" w:rsidRDefault="00A72DCB" w:rsidP="00A72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DCB">
        <w:rPr>
          <w:rFonts w:ascii="Cambria" w:eastAsia="Times New Roman" w:hAnsi="Cambria" w:cs="Times New Roman"/>
          <w:color w:val="555555"/>
          <w:sz w:val="52"/>
          <w:szCs w:val="52"/>
          <w:shd w:val="clear" w:color="auto" w:fill="FFFFFF"/>
          <w:lang w:eastAsia="ru-RU"/>
        </w:rPr>
        <w:t> </w:t>
      </w:r>
    </w:p>
    <w:p w:rsidR="00A72DCB" w:rsidRPr="00A72DCB" w:rsidRDefault="00A72DCB" w:rsidP="00A72DC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Cambria" w:eastAsia="Times New Roman" w:hAnsi="Cambria" w:cs="Tahoma"/>
          <w:b/>
          <w:bCs/>
          <w:color w:val="0070C0"/>
          <w:sz w:val="72"/>
          <w:szCs w:val="72"/>
          <w:lang w:eastAsia="ru-RU"/>
        </w:rPr>
        <w:t>Количество путевок -191</w:t>
      </w:r>
      <w:bookmarkStart w:id="0" w:name="_GoBack"/>
      <w:bookmarkEnd w:id="0"/>
    </w:p>
    <w:p w:rsidR="00A72DCB" w:rsidRPr="00A72DCB" w:rsidRDefault="00A72DCB" w:rsidP="00A72DC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2DCB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72DCB" w:rsidRPr="00A72DCB" w:rsidRDefault="00A72DCB" w:rsidP="00A72DC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2DCB">
        <w:rPr>
          <w:rFonts w:ascii="Cambria" w:eastAsia="Times New Roman" w:hAnsi="Cambria" w:cs="Tahoma"/>
          <w:b/>
          <w:bCs/>
          <w:color w:val="FF0000"/>
          <w:sz w:val="52"/>
          <w:szCs w:val="52"/>
          <w:lang w:eastAsia="ru-RU"/>
        </w:rPr>
        <w:t>с 17 марта по 24 марта 2025 года </w:t>
      </w:r>
      <w:r w:rsidRPr="00A72DCB">
        <w:rPr>
          <w:rFonts w:ascii="Cambria" w:eastAsia="Times New Roman" w:hAnsi="Cambria" w:cs="Tahoma"/>
          <w:b/>
          <w:bCs/>
          <w:color w:val="555555"/>
          <w:sz w:val="52"/>
          <w:szCs w:val="52"/>
          <w:lang w:eastAsia="ru-RU"/>
        </w:rPr>
        <w:t>-</w:t>
      </w:r>
    </w:p>
    <w:p w:rsidR="00A72DCB" w:rsidRPr="00A72DCB" w:rsidRDefault="00A72DCB" w:rsidP="00A72DC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2DCB">
        <w:rPr>
          <w:rFonts w:ascii="Cambria" w:eastAsia="Times New Roman" w:hAnsi="Cambria" w:cs="Tahoma"/>
          <w:color w:val="555555"/>
          <w:sz w:val="44"/>
          <w:szCs w:val="44"/>
          <w:lang w:eastAsia="ru-RU"/>
        </w:rPr>
        <w:t>  приём заявлений в городской лагерь с дневным пребыванием </w:t>
      </w:r>
      <w:r w:rsidRPr="00A72DCB">
        <w:rPr>
          <w:rFonts w:ascii="Cambria" w:eastAsia="Times New Roman" w:hAnsi="Cambria" w:cs="Tahoma"/>
          <w:color w:val="555555"/>
          <w:sz w:val="40"/>
          <w:szCs w:val="40"/>
          <w:lang w:eastAsia="ru-RU"/>
        </w:rPr>
        <w:t>детей в возрасте</w:t>
      </w:r>
    </w:p>
    <w:p w:rsidR="00A72DCB" w:rsidRPr="00A72DCB" w:rsidRDefault="00A72DCB" w:rsidP="00A72DC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2DCB">
        <w:rPr>
          <w:rFonts w:ascii="Cambria" w:eastAsia="Times New Roman" w:hAnsi="Cambria" w:cs="Tahoma"/>
          <w:color w:val="555555"/>
          <w:sz w:val="40"/>
          <w:szCs w:val="40"/>
          <w:lang w:eastAsia="ru-RU"/>
        </w:rPr>
        <w:t> от 6 лет 6 месяцев до 18 лет</w:t>
      </w:r>
    </w:p>
    <w:p w:rsidR="00A72DCB" w:rsidRPr="00A72DCB" w:rsidRDefault="00A72DCB" w:rsidP="00A72DC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2DCB">
        <w:rPr>
          <w:rFonts w:ascii="Cambria" w:eastAsia="Times New Roman" w:hAnsi="Cambria" w:cs="Tahoma"/>
          <w:b/>
          <w:bCs/>
          <w:color w:val="0070C0"/>
          <w:sz w:val="36"/>
          <w:szCs w:val="36"/>
          <w:lang w:eastAsia="ru-RU"/>
        </w:rPr>
        <w:t> </w:t>
      </w:r>
    </w:p>
    <w:p w:rsidR="00A72DCB" w:rsidRPr="00A72DCB" w:rsidRDefault="00A72DCB" w:rsidP="00A72DC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A72DCB">
        <w:rPr>
          <w:rFonts w:ascii="Cambria" w:eastAsia="Times New Roman" w:hAnsi="Cambria" w:cs="Tahoma"/>
          <w:b/>
          <w:bCs/>
          <w:color w:val="C00000"/>
          <w:sz w:val="32"/>
          <w:szCs w:val="32"/>
          <w:lang w:eastAsia="ru-RU"/>
        </w:rPr>
        <w:t>Заявителями на получение муниципальной услуги могут выступать</w:t>
      </w:r>
      <w:r w:rsidRPr="00A72DCB">
        <w:rPr>
          <w:rFonts w:ascii="Cambria" w:eastAsia="Times New Roman" w:hAnsi="Cambria" w:cs="Tahoma"/>
          <w:color w:val="555555"/>
          <w:sz w:val="28"/>
          <w:szCs w:val="28"/>
          <w:lang w:eastAsia="ru-RU"/>
        </w:rPr>
        <w:t> родители, законные представители – опекуны, попечители (при предоставлении решений органов опеки и попечительства об установлении опеки или попечительства над несовершеннолетними), руководители организаций для детей-сирот и детей, оставшихся без попечения родителей, являющиеся гражданами Российской Федерации, иностранными гражданами и лицами без гражданства, проживающие постоянно или временно на территории муниципального образования «город Екатеринбург».</w:t>
      </w:r>
      <w:proofErr w:type="gramEnd"/>
    </w:p>
    <w:p w:rsidR="00AE7838" w:rsidRDefault="00A72DCB" w:rsidP="00A72DCB">
      <w:r w:rsidRPr="00A72DCB">
        <w:rPr>
          <w:rFonts w:ascii="Cambria" w:eastAsia="Times New Roman" w:hAnsi="Cambria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sectPr w:rsidR="00AE7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DCB"/>
    <w:rsid w:val="00A72DCB"/>
    <w:rsid w:val="00A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8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2025-05-11T15:36:00Z</dcterms:created>
  <dcterms:modified xsi:type="dcterms:W3CDTF">2025-05-11T15:38:00Z</dcterms:modified>
</cp:coreProperties>
</file>